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9A6D" w14:textId="5092A6FE" w:rsidR="00395BA2" w:rsidRDefault="00395BA2" w:rsidP="00887D71">
      <w:pPr>
        <w:rPr>
          <w:b/>
          <w:bCs/>
          <w:sz w:val="32"/>
        </w:rPr>
      </w:pPr>
    </w:p>
    <w:p w14:paraId="251D36FE" w14:textId="6CD36425" w:rsidR="00395BA2" w:rsidRDefault="00395BA2" w:rsidP="00887D71">
      <w:pPr>
        <w:rPr>
          <w:b/>
          <w:bCs/>
          <w:sz w:val="32"/>
        </w:rPr>
      </w:pPr>
    </w:p>
    <w:p w14:paraId="04B5D04A" w14:textId="4E044946" w:rsidR="00395BA2" w:rsidRDefault="00395BA2" w:rsidP="00887D71">
      <w:pPr>
        <w:rPr>
          <w:b/>
          <w:bCs/>
          <w:sz w:val="32"/>
        </w:rPr>
      </w:pPr>
    </w:p>
    <w:p w14:paraId="157BEA95" w14:textId="77777777" w:rsidR="00395BA2" w:rsidRPr="00395BA2" w:rsidRDefault="00395BA2" w:rsidP="00887D71">
      <w:pPr>
        <w:rPr>
          <w:sz w:val="20"/>
          <w:szCs w:val="20"/>
        </w:rPr>
      </w:pPr>
    </w:p>
    <w:p w14:paraId="2E98A5B4" w14:textId="33D02DB7" w:rsidR="008B6CE4" w:rsidRDefault="00F85186" w:rsidP="008B6CE4">
      <w:pPr>
        <w:ind w:left="720" w:right="720"/>
        <w:rPr>
          <w:rFonts w:eastAsia="Calibri"/>
        </w:rPr>
      </w:pPr>
      <w:r>
        <w:rPr>
          <w:rFonts w:eastAsia="Calibri"/>
        </w:rPr>
        <w:t>October 31</w:t>
      </w:r>
      <w:r w:rsidR="009325E0" w:rsidRPr="009325E0">
        <w:rPr>
          <w:rFonts w:eastAsia="Calibri"/>
        </w:rPr>
        <w:t>, 2022</w:t>
      </w:r>
    </w:p>
    <w:p w14:paraId="41B85D91" w14:textId="77777777" w:rsidR="008B6CE4" w:rsidRDefault="008B6CE4" w:rsidP="008B6CE4">
      <w:pPr>
        <w:ind w:left="720" w:right="720"/>
        <w:rPr>
          <w:rFonts w:eastAsia="Calibri"/>
        </w:rPr>
      </w:pPr>
    </w:p>
    <w:p w14:paraId="4BDC5B76" w14:textId="3119B16D" w:rsidR="009325E0" w:rsidRPr="008B6CE4" w:rsidRDefault="009325E0" w:rsidP="008B6CE4">
      <w:pPr>
        <w:ind w:left="720" w:right="720"/>
        <w:rPr>
          <w:rFonts w:eastAsia="Calibri"/>
        </w:rPr>
      </w:pPr>
      <w:r w:rsidRPr="009325E0">
        <w:rPr>
          <w:rFonts w:eastAsia="Calibri"/>
          <w:i/>
          <w:sz w:val="48"/>
          <w:szCs w:val="48"/>
        </w:rPr>
        <w:t>Media Release</w:t>
      </w:r>
    </w:p>
    <w:p w14:paraId="115A32EB" w14:textId="77777777" w:rsidR="009325E0" w:rsidRPr="007D41C7" w:rsidRDefault="009325E0" w:rsidP="009325E0">
      <w:pPr>
        <w:ind w:left="720" w:right="720"/>
        <w:rPr>
          <w:rFonts w:eastAsia="Calibri"/>
          <w:i/>
          <w:sz w:val="20"/>
          <w:szCs w:val="20"/>
        </w:rPr>
      </w:pPr>
      <w:r w:rsidRPr="007D41C7">
        <w:rPr>
          <w:rFonts w:eastAsia="Calibri"/>
          <w:i/>
          <w:sz w:val="20"/>
          <w:szCs w:val="20"/>
        </w:rPr>
        <w:t>For Immediate Release</w:t>
      </w:r>
    </w:p>
    <w:p w14:paraId="5FAD95AE" w14:textId="2CE9687C" w:rsidR="009325E0" w:rsidRPr="007D41C7" w:rsidRDefault="009325E0" w:rsidP="009325E0">
      <w:pPr>
        <w:ind w:left="720" w:right="720"/>
        <w:rPr>
          <w:rFonts w:eastAsia="Calibri"/>
          <w:i/>
          <w:sz w:val="20"/>
          <w:szCs w:val="20"/>
        </w:rPr>
      </w:pPr>
      <w:r w:rsidRPr="007D41C7">
        <w:rPr>
          <w:rFonts w:eastAsia="Calibri"/>
          <w:sz w:val="20"/>
          <w:szCs w:val="20"/>
        </w:rPr>
        <w:t>Contact: Mary Simon, 262-677-2216</w:t>
      </w:r>
    </w:p>
    <w:p w14:paraId="21542FEB" w14:textId="77777777" w:rsidR="009325E0" w:rsidRPr="009325E0" w:rsidRDefault="009325E0" w:rsidP="009325E0">
      <w:pPr>
        <w:ind w:left="720" w:right="720"/>
        <w:rPr>
          <w:rFonts w:eastAsia="Calibri"/>
        </w:rPr>
      </w:pPr>
    </w:p>
    <w:p w14:paraId="35BF1FF1" w14:textId="77777777" w:rsidR="009325E0" w:rsidRPr="009325E0" w:rsidRDefault="009325E0" w:rsidP="009325E0">
      <w:pPr>
        <w:ind w:left="720" w:right="720"/>
        <w:rPr>
          <w:rFonts w:eastAsia="Calibri"/>
        </w:rPr>
      </w:pPr>
    </w:p>
    <w:p w14:paraId="003924AA" w14:textId="77777777" w:rsidR="009325E0" w:rsidRPr="009325E0" w:rsidRDefault="009325E0" w:rsidP="009325E0">
      <w:pPr>
        <w:ind w:left="720" w:right="720"/>
        <w:jc w:val="center"/>
        <w:rPr>
          <w:rFonts w:eastAsia="Calibri"/>
        </w:rPr>
      </w:pPr>
    </w:p>
    <w:p w14:paraId="20E2B324" w14:textId="4A2512F0" w:rsidR="009325E0" w:rsidRPr="006C20B4" w:rsidRDefault="00F85186" w:rsidP="009325E0">
      <w:pPr>
        <w:ind w:left="720" w:right="720"/>
        <w:jc w:val="center"/>
        <w:rPr>
          <w:rFonts w:eastAsia="Calibri"/>
          <w:b/>
          <w:sz w:val="28"/>
          <w:szCs w:val="28"/>
        </w:rPr>
      </w:pPr>
      <w:r w:rsidRPr="006C20B4">
        <w:rPr>
          <w:rFonts w:eastAsia="Calibri"/>
          <w:b/>
          <w:sz w:val="28"/>
          <w:szCs w:val="28"/>
        </w:rPr>
        <w:t xml:space="preserve">Tw9enty One Tw4lve Legacy Event Raises More than $20,000 to support Substance Abuse </w:t>
      </w:r>
      <w:r w:rsidR="00E23A7D">
        <w:rPr>
          <w:rFonts w:eastAsia="Calibri"/>
          <w:b/>
          <w:sz w:val="28"/>
          <w:szCs w:val="28"/>
        </w:rPr>
        <w:t>Programs in Washington County</w:t>
      </w:r>
    </w:p>
    <w:p w14:paraId="33FF2480" w14:textId="77777777" w:rsidR="009325E0" w:rsidRPr="009325E0" w:rsidRDefault="009325E0" w:rsidP="009325E0">
      <w:pPr>
        <w:ind w:left="720" w:right="720"/>
        <w:jc w:val="center"/>
        <w:rPr>
          <w:rFonts w:eastAsia="Calibri"/>
          <w:b/>
        </w:rPr>
      </w:pPr>
    </w:p>
    <w:p w14:paraId="5E2813B9" w14:textId="77777777" w:rsidR="009325E0" w:rsidRPr="009325E0" w:rsidRDefault="009325E0" w:rsidP="009325E0">
      <w:pPr>
        <w:ind w:left="720" w:right="720"/>
        <w:rPr>
          <w:rFonts w:eastAsia="Calibri"/>
          <w:b/>
        </w:rPr>
      </w:pPr>
    </w:p>
    <w:p w14:paraId="52AA4505" w14:textId="170E4088" w:rsidR="001B0430" w:rsidRPr="006C20B4" w:rsidRDefault="00F85186" w:rsidP="00F85186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  <w:r>
        <w:rPr>
          <w:rFonts w:eastAsia="Calibri"/>
          <w:b/>
        </w:rPr>
        <w:t>Jackson</w:t>
      </w:r>
      <w:r w:rsidR="009325E0" w:rsidRPr="009325E0">
        <w:rPr>
          <w:rFonts w:eastAsia="Calibri"/>
        </w:rPr>
        <w:t xml:space="preserve"> –</w:t>
      </w:r>
      <w:r w:rsidR="007D41C7">
        <w:rPr>
          <w:rFonts w:eastAsia="Calibri"/>
        </w:rPr>
        <w:t xml:space="preserve"> </w:t>
      </w:r>
      <w:r w:rsidRPr="006C20B4">
        <w:rPr>
          <w:rFonts w:eastAsia="Calibri"/>
          <w:sz w:val="22"/>
        </w:rPr>
        <w:t xml:space="preserve">Two moms who </w:t>
      </w:r>
      <w:r w:rsidR="007357DB" w:rsidRPr="006C20B4">
        <w:rPr>
          <w:rFonts w:eastAsia="Calibri"/>
          <w:sz w:val="22"/>
        </w:rPr>
        <w:t>would not</w:t>
      </w:r>
      <w:r w:rsidRPr="006C20B4">
        <w:rPr>
          <w:rFonts w:eastAsia="Calibri"/>
          <w:sz w:val="22"/>
        </w:rPr>
        <w:t xml:space="preserve"> let the</w:t>
      </w:r>
      <w:r w:rsidR="00DB32F1" w:rsidRPr="006C20B4">
        <w:rPr>
          <w:rFonts w:eastAsia="Calibri"/>
          <w:sz w:val="22"/>
        </w:rPr>
        <w:t>ir sons’</w:t>
      </w:r>
      <w:r w:rsidRPr="006C20B4">
        <w:rPr>
          <w:rFonts w:eastAsia="Calibri"/>
          <w:sz w:val="22"/>
        </w:rPr>
        <w:t xml:space="preserve"> death stop them from loving and supporting them</w:t>
      </w:r>
      <w:r w:rsidR="005E744E" w:rsidRPr="006C20B4">
        <w:rPr>
          <w:rFonts w:eastAsia="Calibri"/>
          <w:sz w:val="22"/>
        </w:rPr>
        <w:t>, recently</w:t>
      </w:r>
      <w:r w:rsidRPr="006C20B4">
        <w:rPr>
          <w:rFonts w:eastAsia="Calibri"/>
          <w:sz w:val="22"/>
        </w:rPr>
        <w:t xml:space="preserve"> joined forces to raise money to support a</w:t>
      </w:r>
      <w:r w:rsidR="00DB32F1" w:rsidRPr="006C20B4">
        <w:rPr>
          <w:rFonts w:eastAsia="Calibri"/>
          <w:sz w:val="22"/>
        </w:rPr>
        <w:t>nother</w:t>
      </w:r>
      <w:r w:rsidRPr="006C20B4">
        <w:rPr>
          <w:rFonts w:eastAsia="Calibri"/>
          <w:sz w:val="22"/>
        </w:rPr>
        <w:t xml:space="preserve"> cause near and dear to the hearts.</w:t>
      </w:r>
    </w:p>
    <w:p w14:paraId="1D406197" w14:textId="49ECACC1" w:rsidR="00F85186" w:rsidRPr="006C20B4" w:rsidRDefault="00F85186" w:rsidP="00F85186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</w:p>
    <w:p w14:paraId="17AC4C38" w14:textId="2F636768" w:rsidR="00F85186" w:rsidRPr="006C20B4" w:rsidRDefault="00F85186" w:rsidP="00F85186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  <w:r w:rsidRPr="006C20B4">
        <w:rPr>
          <w:rFonts w:eastAsia="Calibri"/>
          <w:sz w:val="22"/>
        </w:rPr>
        <w:t xml:space="preserve">Together, </w:t>
      </w:r>
      <w:r w:rsidR="005E744E" w:rsidRPr="006C20B4">
        <w:rPr>
          <w:rFonts w:eastAsia="Calibri"/>
          <w:sz w:val="22"/>
        </w:rPr>
        <w:t xml:space="preserve">Terry </w:t>
      </w:r>
      <w:r w:rsidRPr="006C20B4">
        <w:rPr>
          <w:rFonts w:eastAsia="Calibri"/>
          <w:sz w:val="22"/>
        </w:rPr>
        <w:t xml:space="preserve">Bogues and Kerri O’Dell </w:t>
      </w:r>
      <w:r w:rsidR="00DB32F1" w:rsidRPr="006C20B4">
        <w:rPr>
          <w:rFonts w:eastAsia="Calibri"/>
          <w:sz w:val="22"/>
        </w:rPr>
        <w:t>red</w:t>
      </w:r>
      <w:r w:rsidRPr="006C20B4">
        <w:rPr>
          <w:rFonts w:eastAsia="Calibri"/>
          <w:sz w:val="22"/>
        </w:rPr>
        <w:t>irected their grief into developing a</w:t>
      </w:r>
      <w:r w:rsidR="00DB32F1" w:rsidRPr="006C20B4">
        <w:rPr>
          <w:rFonts w:eastAsia="Calibri"/>
          <w:sz w:val="22"/>
        </w:rPr>
        <w:t xml:space="preserve"> fundraiser, </w:t>
      </w:r>
      <w:r w:rsidR="00DB32F1" w:rsidRPr="006C20B4">
        <w:rPr>
          <w:rFonts w:eastAsia="Calibri"/>
          <w:b/>
          <w:sz w:val="22"/>
        </w:rPr>
        <w:t xml:space="preserve">Tw9enty One Tw4lve, </w:t>
      </w:r>
      <w:r w:rsidR="004158B7" w:rsidRPr="006C20B4">
        <w:rPr>
          <w:rFonts w:eastAsia="Calibri"/>
          <w:sz w:val="22"/>
        </w:rPr>
        <w:t>at Terrace 167 in Richfield.</w:t>
      </w:r>
      <w:r w:rsidR="00DB32F1" w:rsidRPr="006C20B4">
        <w:rPr>
          <w:rFonts w:eastAsia="Calibri"/>
          <w:sz w:val="22"/>
        </w:rPr>
        <w:t xml:space="preserve"> The</w:t>
      </w:r>
      <w:r w:rsidR="001572FF">
        <w:rPr>
          <w:rFonts w:eastAsia="Calibri"/>
          <w:sz w:val="22"/>
        </w:rPr>
        <w:t xml:space="preserve"> October</w:t>
      </w:r>
      <w:r w:rsidR="00DB32F1" w:rsidRPr="006C20B4">
        <w:rPr>
          <w:rFonts w:eastAsia="Calibri"/>
          <w:sz w:val="22"/>
        </w:rPr>
        <w:t xml:space="preserve"> event, which</w:t>
      </w:r>
      <w:r w:rsidR="004158B7" w:rsidRPr="006C20B4">
        <w:rPr>
          <w:rFonts w:eastAsia="Calibri"/>
          <w:sz w:val="22"/>
        </w:rPr>
        <w:t xml:space="preserve"> benefitted Elevate Inc. substance use programs,</w:t>
      </w:r>
      <w:r w:rsidR="00DB32F1" w:rsidRPr="006C20B4">
        <w:rPr>
          <w:rFonts w:eastAsia="Calibri"/>
          <w:sz w:val="22"/>
        </w:rPr>
        <w:t xml:space="preserve"> raised</w:t>
      </w:r>
      <w:r w:rsidR="005E744E" w:rsidRPr="006C20B4">
        <w:rPr>
          <w:rFonts w:eastAsia="Calibri"/>
          <w:sz w:val="22"/>
        </w:rPr>
        <w:t xml:space="preserve"> in exc</w:t>
      </w:r>
      <w:r w:rsidR="00DB32F1" w:rsidRPr="006C20B4">
        <w:rPr>
          <w:rFonts w:eastAsia="Calibri"/>
          <w:sz w:val="22"/>
        </w:rPr>
        <w:t>ess of $20,000</w:t>
      </w:r>
      <w:r w:rsidR="004158B7" w:rsidRPr="006C20B4">
        <w:rPr>
          <w:rFonts w:eastAsia="Calibri"/>
          <w:sz w:val="22"/>
        </w:rPr>
        <w:t xml:space="preserve"> and</w:t>
      </w:r>
      <w:r w:rsidR="005E744E" w:rsidRPr="006C20B4">
        <w:rPr>
          <w:rFonts w:eastAsia="Calibri"/>
          <w:sz w:val="22"/>
        </w:rPr>
        <w:t xml:space="preserve"> will have </w:t>
      </w:r>
      <w:r w:rsidR="00DB32F1" w:rsidRPr="006C20B4">
        <w:rPr>
          <w:rFonts w:eastAsia="Calibri"/>
          <w:sz w:val="22"/>
        </w:rPr>
        <w:t xml:space="preserve">a </w:t>
      </w:r>
      <w:r w:rsidR="005E744E" w:rsidRPr="006C20B4">
        <w:rPr>
          <w:rFonts w:eastAsia="Calibri"/>
          <w:sz w:val="22"/>
        </w:rPr>
        <w:t xml:space="preserve">positive impact on </w:t>
      </w:r>
      <w:r w:rsidR="00DB32F1" w:rsidRPr="006C20B4">
        <w:rPr>
          <w:rFonts w:eastAsia="Calibri"/>
          <w:sz w:val="22"/>
        </w:rPr>
        <w:t>the lives of those who</w:t>
      </w:r>
      <w:r w:rsidR="005E744E" w:rsidRPr="006C20B4">
        <w:rPr>
          <w:rFonts w:eastAsia="Calibri"/>
          <w:sz w:val="22"/>
        </w:rPr>
        <w:t xml:space="preserve"> struggle with addiction.</w:t>
      </w:r>
    </w:p>
    <w:p w14:paraId="66D8E815" w14:textId="2A4C6331" w:rsidR="005E744E" w:rsidRPr="006C20B4" w:rsidRDefault="005E744E" w:rsidP="00F85186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</w:p>
    <w:p w14:paraId="486D33D7" w14:textId="4A3ED018" w:rsidR="001572FF" w:rsidRPr="006C20B4" w:rsidRDefault="005E744E" w:rsidP="00B07D79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  <w:r w:rsidRPr="006C20B4">
        <w:rPr>
          <w:rFonts w:eastAsia="Calibri"/>
          <w:sz w:val="22"/>
        </w:rPr>
        <w:t>“We owe a debt of gratitude to Terry and Kerri and their families,” Mary Simon, executive director, Elevate, shared. “There’s still a stigma</w:t>
      </w:r>
      <w:r w:rsidR="00DB32F1" w:rsidRPr="006C20B4">
        <w:rPr>
          <w:rFonts w:eastAsia="Calibri"/>
          <w:sz w:val="22"/>
        </w:rPr>
        <w:t xml:space="preserve"> associated with addiction</w:t>
      </w:r>
      <w:r w:rsidRPr="006C20B4">
        <w:rPr>
          <w:rFonts w:eastAsia="Calibri"/>
          <w:sz w:val="22"/>
        </w:rPr>
        <w:t xml:space="preserve"> and so it’s not </w:t>
      </w:r>
      <w:r w:rsidR="00DB32F1" w:rsidRPr="006C20B4">
        <w:rPr>
          <w:rFonts w:eastAsia="Calibri"/>
          <w:sz w:val="22"/>
        </w:rPr>
        <w:t xml:space="preserve">always </w:t>
      </w:r>
      <w:r w:rsidRPr="006C20B4">
        <w:rPr>
          <w:rFonts w:eastAsia="Calibri"/>
          <w:sz w:val="22"/>
        </w:rPr>
        <w:t>easy for nonprofit’s like Elevate to rai</w:t>
      </w:r>
      <w:r w:rsidR="00B07D79">
        <w:rPr>
          <w:rFonts w:eastAsia="Calibri"/>
          <w:sz w:val="22"/>
        </w:rPr>
        <w:t>se critical funding</w:t>
      </w:r>
      <w:r w:rsidR="001572FF">
        <w:rPr>
          <w:rFonts w:eastAsia="Calibri"/>
          <w:sz w:val="22"/>
        </w:rPr>
        <w:t>. Th</w:t>
      </w:r>
      <w:r w:rsidRPr="006C20B4">
        <w:rPr>
          <w:rFonts w:eastAsia="Calibri"/>
          <w:sz w:val="22"/>
        </w:rPr>
        <w:t>ese dollars will</w:t>
      </w:r>
      <w:r w:rsidR="001572FF">
        <w:rPr>
          <w:rFonts w:eastAsia="Calibri"/>
          <w:sz w:val="22"/>
        </w:rPr>
        <w:t xml:space="preserve"> support</w:t>
      </w:r>
      <w:r w:rsidRPr="006C20B4">
        <w:rPr>
          <w:rFonts w:eastAsia="Calibri"/>
          <w:sz w:val="22"/>
        </w:rPr>
        <w:t xml:space="preserve"> </w:t>
      </w:r>
      <w:r w:rsidR="001572FF">
        <w:rPr>
          <w:rFonts w:eastAsia="Calibri"/>
          <w:sz w:val="22"/>
        </w:rPr>
        <w:t xml:space="preserve">the </w:t>
      </w:r>
      <w:r w:rsidR="001572FF" w:rsidRPr="001572FF">
        <w:rPr>
          <w:rFonts w:eastAsia="Calibri"/>
          <w:sz w:val="22"/>
        </w:rPr>
        <w:t>Todd K. Martens Treatment and Recovery Fund</w:t>
      </w:r>
      <w:r w:rsidR="009A126B">
        <w:rPr>
          <w:rFonts w:eastAsia="Calibri"/>
          <w:sz w:val="22"/>
        </w:rPr>
        <w:t xml:space="preserve"> w</w:t>
      </w:r>
      <w:r w:rsidR="001572FF">
        <w:rPr>
          <w:rFonts w:eastAsia="Calibri"/>
          <w:sz w:val="22"/>
        </w:rPr>
        <w:t xml:space="preserve">hich </w:t>
      </w:r>
      <w:r w:rsidR="001572FF" w:rsidRPr="001572FF">
        <w:rPr>
          <w:rFonts w:eastAsia="Calibri"/>
          <w:sz w:val="22"/>
        </w:rPr>
        <w:t>help</w:t>
      </w:r>
      <w:r w:rsidR="001572FF">
        <w:rPr>
          <w:rFonts w:eastAsia="Calibri"/>
          <w:sz w:val="22"/>
        </w:rPr>
        <w:t>s people access</w:t>
      </w:r>
      <w:r w:rsidR="001572FF" w:rsidRPr="001572FF">
        <w:rPr>
          <w:rFonts w:eastAsia="Calibri"/>
          <w:sz w:val="22"/>
        </w:rPr>
        <w:t xml:space="preserve"> residential treat</w:t>
      </w:r>
      <w:r w:rsidR="00ED0782">
        <w:rPr>
          <w:rFonts w:eastAsia="Calibri"/>
          <w:sz w:val="22"/>
        </w:rPr>
        <w:t>ment or sober living situations</w:t>
      </w:r>
      <w:bookmarkStart w:id="0" w:name="_GoBack"/>
      <w:bookmarkEnd w:id="0"/>
      <w:r w:rsidR="00DB32F1" w:rsidRPr="006C20B4">
        <w:rPr>
          <w:rFonts w:eastAsia="Calibri"/>
          <w:sz w:val="22"/>
        </w:rPr>
        <w:t>.”</w:t>
      </w:r>
    </w:p>
    <w:p w14:paraId="3A6CD9D2" w14:textId="58D33632" w:rsidR="00F85186" w:rsidRPr="006C20B4" w:rsidRDefault="00F85186" w:rsidP="005E744E">
      <w:pPr>
        <w:tabs>
          <w:tab w:val="left" w:pos="720"/>
        </w:tabs>
        <w:spacing w:line="276" w:lineRule="auto"/>
        <w:ind w:right="720"/>
        <w:rPr>
          <w:rFonts w:eastAsia="Calibri"/>
          <w:sz w:val="22"/>
        </w:rPr>
      </w:pPr>
    </w:p>
    <w:p w14:paraId="14FB0D8F" w14:textId="31298D72" w:rsidR="00F85186" w:rsidRDefault="00DB32F1" w:rsidP="00F85186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  <w:r w:rsidRPr="006C20B4">
        <w:rPr>
          <w:rFonts w:eastAsia="Calibri"/>
          <w:sz w:val="22"/>
        </w:rPr>
        <w:t>Bogues and O’Dell</w:t>
      </w:r>
      <w:r w:rsidR="005E744E" w:rsidRPr="006C20B4">
        <w:rPr>
          <w:rFonts w:eastAsia="Calibri"/>
          <w:sz w:val="22"/>
        </w:rPr>
        <w:t xml:space="preserve"> both know the pain of having </w:t>
      </w:r>
      <w:r w:rsidR="00E23A7D">
        <w:rPr>
          <w:rFonts w:eastAsia="Calibri"/>
          <w:sz w:val="22"/>
        </w:rPr>
        <w:t>a child</w:t>
      </w:r>
      <w:r w:rsidR="00F85186" w:rsidRPr="006C20B4">
        <w:rPr>
          <w:rFonts w:eastAsia="Calibri"/>
          <w:sz w:val="22"/>
        </w:rPr>
        <w:t xml:space="preserve"> who struggled with addiction. </w:t>
      </w:r>
      <w:r w:rsidRPr="006C20B4">
        <w:rPr>
          <w:rFonts w:eastAsia="Calibri"/>
          <w:sz w:val="22"/>
        </w:rPr>
        <w:t xml:space="preserve"> Bogue’s son Greg Bergeron and O’Dell’s</w:t>
      </w:r>
      <w:r w:rsidR="005E744E" w:rsidRPr="006C20B4">
        <w:rPr>
          <w:rFonts w:eastAsia="Calibri"/>
          <w:sz w:val="22"/>
        </w:rPr>
        <w:t xml:space="preserve"> son Troy O’Dell</w:t>
      </w:r>
      <w:r w:rsidRPr="006C20B4">
        <w:rPr>
          <w:rFonts w:eastAsia="Calibri"/>
          <w:sz w:val="22"/>
        </w:rPr>
        <w:t xml:space="preserve"> both battled against drug addiction</w:t>
      </w:r>
      <w:r w:rsidR="005E744E" w:rsidRPr="006C20B4">
        <w:rPr>
          <w:rFonts w:eastAsia="Calibri"/>
          <w:sz w:val="22"/>
        </w:rPr>
        <w:t>.</w:t>
      </w:r>
      <w:r w:rsidRPr="006C20B4">
        <w:rPr>
          <w:rFonts w:eastAsia="Calibri"/>
          <w:sz w:val="22"/>
        </w:rPr>
        <w:t xml:space="preserve"> Now, t</w:t>
      </w:r>
      <w:r w:rsidR="00F85186" w:rsidRPr="006C20B4">
        <w:rPr>
          <w:rFonts w:eastAsia="Calibri"/>
          <w:sz w:val="22"/>
        </w:rPr>
        <w:t>heir</w:t>
      </w:r>
      <w:r w:rsidRPr="006C20B4">
        <w:rPr>
          <w:rFonts w:eastAsia="Calibri"/>
          <w:sz w:val="22"/>
        </w:rPr>
        <w:t xml:space="preserve"> mother’s</w:t>
      </w:r>
      <w:r w:rsidR="00F85186" w:rsidRPr="006C20B4">
        <w:rPr>
          <w:rFonts w:eastAsia="Calibri"/>
          <w:sz w:val="22"/>
        </w:rPr>
        <w:t xml:space="preserve"> mission is to do whatever they </w:t>
      </w:r>
      <w:r w:rsidRPr="006C20B4">
        <w:rPr>
          <w:rFonts w:eastAsia="Calibri"/>
          <w:sz w:val="22"/>
        </w:rPr>
        <w:t>can to see that other moms</w:t>
      </w:r>
      <w:r w:rsidR="00F85186" w:rsidRPr="006C20B4">
        <w:rPr>
          <w:rFonts w:eastAsia="Calibri"/>
          <w:sz w:val="22"/>
        </w:rPr>
        <w:t xml:space="preserve"> </w:t>
      </w:r>
      <w:r w:rsidRPr="006C20B4">
        <w:rPr>
          <w:rFonts w:eastAsia="Calibri"/>
          <w:sz w:val="22"/>
        </w:rPr>
        <w:t>n</w:t>
      </w:r>
      <w:r w:rsidR="00E23A7D">
        <w:rPr>
          <w:rFonts w:eastAsia="Calibri"/>
          <w:sz w:val="22"/>
        </w:rPr>
        <w:t>ever have to see their child</w:t>
      </w:r>
      <w:r w:rsidR="00F85186" w:rsidRPr="006C20B4">
        <w:rPr>
          <w:rFonts w:eastAsia="Calibri"/>
          <w:sz w:val="22"/>
        </w:rPr>
        <w:t xml:space="preserve"> deal with the agony that is addiction.</w:t>
      </w:r>
    </w:p>
    <w:p w14:paraId="222411ED" w14:textId="5CD07DD3" w:rsidR="00E23A7D" w:rsidRDefault="00E23A7D" w:rsidP="00F85186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</w:p>
    <w:p w14:paraId="4577E17E" w14:textId="08164112" w:rsidR="00E23A7D" w:rsidRPr="006C20B4" w:rsidRDefault="00E23A7D" w:rsidP="00F85186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  <w:r>
        <w:rPr>
          <w:rFonts w:eastAsia="Calibri"/>
          <w:sz w:val="22"/>
        </w:rPr>
        <w:t>Bergeron died because of his addiction. O’Dell was in recovery but died as the result of a car accident.</w:t>
      </w:r>
    </w:p>
    <w:p w14:paraId="570AB53D" w14:textId="49E303A7" w:rsidR="005E744E" w:rsidRPr="006C20B4" w:rsidRDefault="005E744E" w:rsidP="00F85186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</w:p>
    <w:p w14:paraId="075F3780" w14:textId="401A113D" w:rsidR="00FB2AE8" w:rsidRPr="006C20B4" w:rsidRDefault="00FB2AE8" w:rsidP="005E744E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  <w:r w:rsidRPr="006C20B4">
        <w:rPr>
          <w:rFonts w:eastAsia="Calibri"/>
          <w:sz w:val="22"/>
        </w:rPr>
        <w:t xml:space="preserve">To learn more about </w:t>
      </w:r>
      <w:r w:rsidR="005E744E" w:rsidRPr="006C20B4">
        <w:rPr>
          <w:rFonts w:eastAsia="Calibri"/>
          <w:sz w:val="22"/>
        </w:rPr>
        <w:t xml:space="preserve">Elevate, its programs and services, </w:t>
      </w:r>
      <w:r w:rsidRPr="006C20B4">
        <w:rPr>
          <w:rFonts w:eastAsia="Calibri"/>
          <w:sz w:val="22"/>
        </w:rPr>
        <w:t xml:space="preserve">contact Mary Simon, executive director at 262-677-2216 or email </w:t>
      </w:r>
      <w:hyperlink r:id="rId8" w:history="1">
        <w:r w:rsidRPr="006C20B4">
          <w:rPr>
            <w:rStyle w:val="Hyperlink"/>
            <w:rFonts w:eastAsia="Calibri"/>
            <w:sz w:val="22"/>
          </w:rPr>
          <w:t>msimon@elevateyou.org</w:t>
        </w:r>
      </w:hyperlink>
      <w:r w:rsidRPr="006C20B4">
        <w:rPr>
          <w:rFonts w:eastAsia="Calibri"/>
          <w:sz w:val="22"/>
        </w:rPr>
        <w:t xml:space="preserve"> </w:t>
      </w:r>
      <w:r w:rsidRPr="006C20B4">
        <w:rPr>
          <w:rFonts w:eastAsia="Calibri"/>
          <w:sz w:val="22"/>
          <w:u w:val="single"/>
        </w:rPr>
        <w:t xml:space="preserve"> </w:t>
      </w:r>
      <w:r w:rsidRPr="006C20B4">
        <w:rPr>
          <w:rFonts w:eastAsia="Calibri"/>
          <w:sz w:val="22"/>
        </w:rPr>
        <w:t xml:space="preserve"> </w:t>
      </w:r>
    </w:p>
    <w:p w14:paraId="7BE4A633" w14:textId="0DC8ECBD" w:rsidR="00FB2AE8" w:rsidRPr="006C20B4" w:rsidRDefault="00FB2AE8" w:rsidP="00FB2AE8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</w:p>
    <w:p w14:paraId="702ECC06" w14:textId="4E55F951" w:rsidR="00FB2AE8" w:rsidRPr="00D12601" w:rsidRDefault="00FB2AE8" w:rsidP="00FB2AE8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</w:p>
    <w:p w14:paraId="534A6B12" w14:textId="41548377" w:rsidR="00FB2AE8" w:rsidRPr="00D12601" w:rsidRDefault="00FB2AE8" w:rsidP="00FB2AE8">
      <w:pPr>
        <w:tabs>
          <w:tab w:val="left" w:pos="720"/>
        </w:tabs>
        <w:spacing w:line="276" w:lineRule="auto"/>
        <w:ind w:left="720" w:right="720"/>
        <w:jc w:val="center"/>
        <w:rPr>
          <w:rFonts w:eastAsia="Calibri"/>
          <w:sz w:val="22"/>
        </w:rPr>
      </w:pPr>
      <w:r w:rsidRPr="00D12601">
        <w:rPr>
          <w:rFonts w:eastAsia="Calibri"/>
          <w:sz w:val="22"/>
        </w:rPr>
        <w:lastRenderedPageBreak/>
        <w:t>###</w:t>
      </w:r>
    </w:p>
    <w:p w14:paraId="6AE0D6C1" w14:textId="77777777" w:rsidR="00FB2AE8" w:rsidRPr="00D12601" w:rsidRDefault="00FB2AE8" w:rsidP="00FB2AE8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</w:p>
    <w:p w14:paraId="12082CF1" w14:textId="11B2873E" w:rsidR="00FB2AE8" w:rsidRPr="00D12601" w:rsidRDefault="00FB2AE8" w:rsidP="00327A1E">
      <w:pPr>
        <w:tabs>
          <w:tab w:val="left" w:pos="720"/>
        </w:tabs>
        <w:spacing w:line="276" w:lineRule="auto"/>
        <w:ind w:left="720" w:right="720"/>
        <w:rPr>
          <w:rFonts w:eastAsia="Calibri"/>
          <w:sz w:val="22"/>
        </w:rPr>
      </w:pPr>
    </w:p>
    <w:p w14:paraId="34501A68" w14:textId="0011C454" w:rsidR="00FB2AE8" w:rsidRDefault="00FB2AE8" w:rsidP="00327A1E">
      <w:pPr>
        <w:tabs>
          <w:tab w:val="left" w:pos="720"/>
        </w:tabs>
        <w:spacing w:line="276" w:lineRule="auto"/>
        <w:ind w:left="720" w:right="720"/>
        <w:rPr>
          <w:rFonts w:eastAsia="Calibri"/>
          <w:sz w:val="20"/>
          <w:szCs w:val="20"/>
        </w:rPr>
      </w:pPr>
    </w:p>
    <w:p w14:paraId="44A57500" w14:textId="77777777" w:rsidR="00FB2AE8" w:rsidRPr="002447E4" w:rsidRDefault="00FB2AE8" w:rsidP="00327A1E">
      <w:pPr>
        <w:tabs>
          <w:tab w:val="left" w:pos="720"/>
        </w:tabs>
        <w:spacing w:line="276" w:lineRule="auto"/>
        <w:ind w:left="720" w:right="720"/>
        <w:rPr>
          <w:rFonts w:eastAsia="Calibri"/>
          <w:sz w:val="20"/>
          <w:szCs w:val="20"/>
        </w:rPr>
      </w:pPr>
    </w:p>
    <w:p w14:paraId="44C7BD32" w14:textId="4B7BD213" w:rsidR="006E1AF6" w:rsidRDefault="006E1AF6" w:rsidP="00327A1E">
      <w:pPr>
        <w:spacing w:line="276" w:lineRule="auto"/>
        <w:ind w:left="720" w:right="720" w:hanging="720"/>
        <w:jc w:val="center"/>
        <w:rPr>
          <w:b/>
          <w:bCs/>
          <w:sz w:val="20"/>
          <w:szCs w:val="20"/>
        </w:rPr>
      </w:pPr>
    </w:p>
    <w:p w14:paraId="6837085A" w14:textId="77777777" w:rsidR="008A782A" w:rsidRPr="002447E4" w:rsidRDefault="008A782A" w:rsidP="008A782A">
      <w:pPr>
        <w:spacing w:line="276" w:lineRule="auto"/>
        <w:ind w:left="720" w:right="720" w:hanging="720"/>
        <w:rPr>
          <w:b/>
          <w:bCs/>
          <w:sz w:val="20"/>
          <w:szCs w:val="20"/>
        </w:rPr>
      </w:pPr>
    </w:p>
    <w:sectPr w:rsidR="008A782A" w:rsidRPr="002447E4" w:rsidSect="009325E0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FE43" w14:textId="77777777" w:rsidR="00E964E9" w:rsidRDefault="00E964E9" w:rsidP="00DD599E">
      <w:r>
        <w:separator/>
      </w:r>
    </w:p>
  </w:endnote>
  <w:endnote w:type="continuationSeparator" w:id="0">
    <w:p w14:paraId="16AA1875" w14:textId="77777777" w:rsidR="00E964E9" w:rsidRDefault="00E964E9" w:rsidP="00DD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A401D" w14:textId="4D8BBD8D" w:rsidR="00437363" w:rsidRDefault="005E77FB" w:rsidP="000A6ED9">
    <w:pPr>
      <w:pStyle w:val="Footer"/>
      <w:tabs>
        <w:tab w:val="clear" w:pos="4680"/>
        <w:tab w:val="clear" w:pos="9360"/>
        <w:tab w:val="left" w:pos="2820"/>
      </w:tabs>
    </w:pPr>
    <w:r w:rsidRPr="00395BA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860A4" wp14:editId="5A2A2327">
              <wp:simplePos x="0" y="0"/>
              <wp:positionH relativeFrom="column">
                <wp:posOffset>2170253</wp:posOffset>
              </wp:positionH>
              <wp:positionV relativeFrom="paragraph">
                <wp:posOffset>-305089</wp:posOffset>
              </wp:positionV>
              <wp:extent cx="4730911" cy="4857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0911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DFEFFE" w14:textId="6895FCC5" w:rsidR="00395BA2" w:rsidRPr="00395BA2" w:rsidRDefault="0004077E" w:rsidP="00395BA2">
                          <w:pPr>
                            <w:jc w:val="right"/>
                            <w:rPr>
                              <w:b/>
                              <w:bCs/>
                              <w:color w:val="F79646" w:themeColor="accent6"/>
                              <w:sz w:val="22"/>
                            </w:rPr>
                          </w:pPr>
                          <w:r>
                            <w:rPr>
                              <w:b/>
                              <w:bCs/>
                              <w:color w:val="F79646" w:themeColor="accent6"/>
                              <w:sz w:val="22"/>
                            </w:rPr>
                            <w:t>Located in</w:t>
                          </w:r>
                          <w:r w:rsidR="005E77FB">
                            <w:rPr>
                              <w:b/>
                              <w:bCs/>
                              <w:color w:val="F79646" w:themeColor="accent6"/>
                              <w:sz w:val="22"/>
                            </w:rPr>
                            <w:t xml:space="preserve"> Dodge</w:t>
                          </w:r>
                          <w:r>
                            <w:rPr>
                              <w:b/>
                              <w:bCs/>
                              <w:color w:val="F79646" w:themeColor="accent6"/>
                              <w:sz w:val="22"/>
                            </w:rPr>
                            <w:t>, Sheboygan, Waukesha and Washington</w:t>
                          </w:r>
                          <w:r w:rsidR="005E77FB">
                            <w:rPr>
                              <w:b/>
                              <w:bCs/>
                              <w:color w:val="F79646" w:themeColor="accent6"/>
                              <w:sz w:val="22"/>
                            </w:rPr>
                            <w:t xml:space="preserve"> </w:t>
                          </w:r>
                          <w:r w:rsidR="00395BA2" w:rsidRPr="00395BA2">
                            <w:rPr>
                              <w:b/>
                              <w:bCs/>
                              <w:color w:val="F79646" w:themeColor="accent6"/>
                              <w:sz w:val="22"/>
                            </w:rPr>
                            <w:t>Counties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E0860A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0.9pt;margin-top:-24pt;width:372.5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GlLQIAAFEEAAAOAAAAZHJzL2Uyb0RvYy54bWysVN9v2jAQfp+0/8Hy+0ig0LQRoWKtmCah&#10;thJMfTaOTSLFPs82JOyv39kJFHV7mvZizneX+/F9n5k/dKohR2FdDbqg41FKidAcylrvC/pju/py&#10;R4nzTJesAS0KehKOPiw+f5q3JhcTqKAphSVYRLu8NQWtvDd5kjheCcXcCIzQGJRgFfN4tfuktKzF&#10;6qpJJml6m7RgS2OBC+fQ+9QH6SLWl1Jw/yKlE540BcXZfDxtPHfhTBZzlu8tM1XNhzHYP0yhWK2x&#10;6aXUE/OMHGz9RylVcwsOpB9xUAlIWXMRd8BtxumHbTYVMyLuguA4c4HJ/b+y/Pn4akldFjSjRDOF&#10;FG1F58lX6EgW0GmNyzFpYzDNd+hGls9+h86wdCetCr+4DsE44ny6YBuKcXROs5v0fjymhGNsejfL&#10;slkok7x/bazz3wQoEoyCWuQuQsqOa+f71HNKaKZhVTdN5K/RpC3o7c0sjR9cIli80dgj7NDPGizf&#10;7bphsR2UJ9zLQq8LZ/iqxuZr5vwrsygEXAXF7V/wkA1gExgsSiqwv/7mD/nID0YpaVFYBXU/D8wK&#10;SprvGpm7H0+nQYnxMp1lE7zY68juOqIP6hFQuwgcThfNkO+bsyktqDd8A8vQFUNMc+xdUH82H30v&#10;d3xDXCyXMQm1Z5hf643hoXSAM0C77d6YNQP+Hpl7hrMEWf6Bhj63J2J58CDryFEAuEd1wB11G1ke&#10;3lh4GNf3mPX+T7D4DQAA//8DAFBLAwQUAAYACAAAACEAq73WjuIAAAALAQAADwAAAGRycy9kb3du&#10;cmV2LnhtbEyPwW7CMBBE75X4B2uRegOHFJCVxkEoEqpUtQcol96c2CRR7XUaG0j79V1O5Tg7o9k3&#10;+WZ0ll3MEDqPEhbzBJjB2usOGwnHj91MAAtRoVbWo5HwYwJsislDrjLtr7g3l0NsGJVgyJSENsY+&#10;4zzUrXEqzH1vkLyTH5yKJIeG60FdqdxZnibJmjvVIX1oVW/K1tRfh7OT8Fru3tW+Sp34teXL22nb&#10;fx8/V1I+TsftM7Boxvgfhhs+oUNBTJU/ow7MSnhaLgg9SpgtBY26JRKxplMlIRUr4EXO7zcUfwAA&#10;AP//AwBQSwECLQAUAAYACAAAACEAtoM4kv4AAADhAQAAEwAAAAAAAAAAAAAAAAAAAAAAW0NvbnRl&#10;bnRfVHlwZXNdLnhtbFBLAQItABQABgAIAAAAIQA4/SH/1gAAAJQBAAALAAAAAAAAAAAAAAAAAC8B&#10;AABfcmVscy8ucmVsc1BLAQItABQABgAIAAAAIQBNpxGlLQIAAFEEAAAOAAAAAAAAAAAAAAAAAC4C&#10;AABkcnMvZTJvRG9jLnhtbFBLAQItABQABgAIAAAAIQCrvdaO4gAAAAsBAAAPAAAAAAAAAAAAAAAA&#10;AIcEAABkcnMvZG93bnJldi54bWxQSwUGAAAAAAQABADzAAAAlgUAAAAA&#10;" filled="f" stroked="f" strokeweight=".5pt">
              <v:textbox>
                <w:txbxContent>
                  <w:p w14:paraId="23DFEFFE" w14:textId="6895FCC5" w:rsidR="00395BA2" w:rsidRPr="00395BA2" w:rsidRDefault="0004077E" w:rsidP="00395BA2">
                    <w:pPr>
                      <w:jc w:val="right"/>
                      <w:rPr>
                        <w:b/>
                        <w:bCs/>
                        <w:color w:val="F79646" w:themeColor="accent6"/>
                        <w:sz w:val="22"/>
                      </w:rPr>
                    </w:pPr>
                    <w:r>
                      <w:rPr>
                        <w:b/>
                        <w:bCs/>
                        <w:color w:val="F79646" w:themeColor="accent6"/>
                        <w:sz w:val="22"/>
                      </w:rPr>
                      <w:t>Located in</w:t>
                    </w:r>
                    <w:r w:rsidR="005E77FB">
                      <w:rPr>
                        <w:b/>
                        <w:bCs/>
                        <w:color w:val="F79646" w:themeColor="accent6"/>
                        <w:sz w:val="22"/>
                      </w:rPr>
                      <w:t xml:space="preserve"> Dodge</w:t>
                    </w:r>
                    <w:r>
                      <w:rPr>
                        <w:b/>
                        <w:bCs/>
                        <w:color w:val="F79646" w:themeColor="accent6"/>
                        <w:sz w:val="22"/>
                      </w:rPr>
                      <w:t>, Sheboygan, Waukesha and Washington</w:t>
                    </w:r>
                    <w:r w:rsidR="005E77FB">
                      <w:rPr>
                        <w:b/>
                        <w:bCs/>
                        <w:color w:val="F79646" w:themeColor="accent6"/>
                        <w:sz w:val="22"/>
                      </w:rPr>
                      <w:t xml:space="preserve"> </w:t>
                    </w:r>
                    <w:r w:rsidR="00395BA2" w:rsidRPr="00395BA2">
                      <w:rPr>
                        <w:b/>
                        <w:bCs/>
                        <w:color w:val="F79646" w:themeColor="accent6"/>
                        <w:sz w:val="22"/>
                      </w:rPr>
                      <w:t>Counties</w:t>
                    </w:r>
                  </w:p>
                </w:txbxContent>
              </v:textbox>
            </v:shape>
          </w:pict>
        </mc:Fallback>
      </mc:AlternateContent>
    </w:r>
    <w:r w:rsidR="00395BA2" w:rsidRPr="00395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DA2BF1" wp14:editId="713D52A4">
              <wp:simplePos x="0" y="0"/>
              <wp:positionH relativeFrom="column">
                <wp:posOffset>-28575</wp:posOffset>
              </wp:positionH>
              <wp:positionV relativeFrom="paragraph">
                <wp:posOffset>13335</wp:posOffset>
              </wp:positionV>
              <wp:extent cx="6924675" cy="419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46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A478EA" w14:textId="7BF04D8D" w:rsidR="00395BA2" w:rsidRPr="00395BA2" w:rsidRDefault="009325E0" w:rsidP="00395BA2">
                          <w:pPr>
                            <w:jc w:val="right"/>
                            <w:rPr>
                              <w:color w:val="595959" w:themeColor="text1" w:themeTint="A6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1"/>
                              <w:szCs w:val="21"/>
                            </w:rPr>
                            <w:t xml:space="preserve">N169 W21005 Meadow Lane, </w:t>
                          </w:r>
                          <w:r w:rsidR="00395BA2" w:rsidRPr="00395BA2">
                            <w:rPr>
                              <w:color w:val="595959" w:themeColor="text1" w:themeTint="A6"/>
                              <w:sz w:val="21"/>
                              <w:szCs w:val="21"/>
                            </w:rPr>
                            <w:t>Jackson, WI 53037   |   262.677.2216  |   Fax:262.677.2124    |   elevateyou.org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DA2BF1" id="Text Box 4" o:spid="_x0000_s1027" type="#_x0000_t202" style="position:absolute;margin-left:-2.25pt;margin-top:1.05pt;width:545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Z3rMAIAAFgEAAAOAAAAZHJzL2Uyb0RvYy54bWysVE2P2jAQvVfqf7B8L0loYEtEWNFdUVVC&#10;uytBtWfj2CSS43FtQ0J/fccOsGjbU9WLM54Zz8d7M5nf960iR2FdA7qk2SilRGgOVaP3Jf2xXX36&#10;QonzTFdMgRYlPQlH7xcfP8w7U4gx1KAqYQkG0a7oTElr702RJI7XomVuBEZoNEqwLfN4tfuksqzD&#10;6K1Kxmk6TTqwlbHAhXOofRyMdBHjSym4f5bSCU9USbE2H08bz104k8WcFXvLTN3wcxnsH6poWaMx&#10;6TXUI/OMHGzzR6i24RYcSD/i0CYgZcNF7AG7ydJ33WxqZkTsBcFx5gqT+39h+dPxxZKmKmlOiWYt&#10;UrQVvSdfoSd5QKczrkCnjUE336MaWb7oHSpD0720bfhiOwTtiPPpim0IxlE5nY3z6d2EEo62PJtl&#10;aQQ/eXttrPPfBLQkCCW1yF2ElB3XzmMl6HpxCck0rBqlIn9Kkw4zfJ6k8cHVgi+Uxoehh6HWIPl+&#10;18eOr33soDphexaG8XCGrxqsYc2cf2EW5wE7whn3z3hIBZgLzhIlNdhff9MHf6QJrZR0OF8ldT8P&#10;zApK1HeNBM6yPA8DGS/55G6MF3tr2d1a9KF9ABzhDLfJ8CgGf68uorTQvuIqLENWNDHNMXdJ/UV8&#10;8MPU4ypxsVxGJxxBw/xabwwPoQOqAeFt/8qsOdPgkcAnuEwiK96xMfgOfCwPHmQTqQo4D6ie4cfx&#10;jQyeVy3sx+09er39EBa/AQAA//8DAFBLAwQUAAYACAAAACEA4F7tX98AAAAIAQAADwAAAGRycy9k&#10;b3ducmV2LnhtbEyPQUvDQBSE74L/YXmCt3aTYEOIeSklUATRQ2sv3jbJaxLcfRuz2zb6692e7HGY&#10;YeabYj0bLc40ucEyQryMQBA3th24Qzh8bBcZCOcVt0pbJoQfcrAu7+8Klbf2wjs6730nQgm7XCH0&#10;3o+5lK7pySi3tCNx8I52MsoHOXWyndQllBstkyhKpVEDh4VejVT11HztTwbhtdq+q12dmOxXVy9v&#10;x834ffhcIT4+zJtnEJ5m/x+GK35AhzIw1fbErRMaYfG0CkmEJAZxtaMsDd9qhDSLQZaFvD1Q/gEA&#10;AP//AwBQSwECLQAUAAYACAAAACEAtoM4kv4AAADhAQAAEwAAAAAAAAAAAAAAAAAAAAAAW0NvbnRl&#10;bnRfVHlwZXNdLnhtbFBLAQItABQABgAIAAAAIQA4/SH/1gAAAJQBAAALAAAAAAAAAAAAAAAAAC8B&#10;AABfcmVscy8ucmVsc1BLAQItABQABgAIAAAAIQB27Z3rMAIAAFgEAAAOAAAAAAAAAAAAAAAAAC4C&#10;AABkcnMvZTJvRG9jLnhtbFBLAQItABQABgAIAAAAIQDgXu1f3wAAAAgBAAAPAAAAAAAAAAAAAAAA&#10;AIoEAABkcnMvZG93bnJldi54bWxQSwUGAAAAAAQABADzAAAAlgUAAAAA&#10;" filled="f" stroked="f" strokeweight=".5pt">
              <v:textbox>
                <w:txbxContent>
                  <w:p w14:paraId="7BA478EA" w14:textId="7BF04D8D" w:rsidR="00395BA2" w:rsidRPr="00395BA2" w:rsidRDefault="009325E0" w:rsidP="00395BA2">
                    <w:pPr>
                      <w:jc w:val="right"/>
                      <w:rPr>
                        <w:color w:val="595959" w:themeColor="text1" w:themeTint="A6"/>
                        <w:sz w:val="21"/>
                        <w:szCs w:val="21"/>
                      </w:rPr>
                    </w:pPr>
                    <w:r>
                      <w:rPr>
                        <w:color w:val="595959" w:themeColor="text1" w:themeTint="A6"/>
                        <w:sz w:val="21"/>
                        <w:szCs w:val="21"/>
                      </w:rPr>
                      <w:t xml:space="preserve">N169 W21005 Meadow Lane, </w:t>
                    </w:r>
                    <w:r w:rsidR="00395BA2" w:rsidRPr="00395BA2">
                      <w:rPr>
                        <w:color w:val="595959" w:themeColor="text1" w:themeTint="A6"/>
                        <w:sz w:val="21"/>
                        <w:szCs w:val="21"/>
                      </w:rPr>
                      <w:t xml:space="preserve">Jackson, WI 53037   |   </w:t>
                    </w:r>
                    <w:proofErr w:type="gramStart"/>
                    <w:r w:rsidR="00395BA2" w:rsidRPr="00395BA2">
                      <w:rPr>
                        <w:color w:val="595959" w:themeColor="text1" w:themeTint="A6"/>
                        <w:sz w:val="21"/>
                        <w:szCs w:val="21"/>
                      </w:rPr>
                      <w:t>262.677.2216  |</w:t>
                    </w:r>
                    <w:proofErr w:type="gramEnd"/>
                    <w:r w:rsidR="00395BA2" w:rsidRPr="00395BA2">
                      <w:rPr>
                        <w:color w:val="595959" w:themeColor="text1" w:themeTint="A6"/>
                        <w:sz w:val="21"/>
                        <w:szCs w:val="21"/>
                      </w:rPr>
                      <w:t xml:space="preserve">   Fax:262.677.2124    |   elevateyou.org</w:t>
                    </w:r>
                  </w:p>
                </w:txbxContent>
              </v:textbox>
            </v:shape>
          </w:pict>
        </mc:Fallback>
      </mc:AlternateContent>
    </w:r>
    <w:r w:rsidR="000A6E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9D49" w14:textId="77777777" w:rsidR="00E964E9" w:rsidRDefault="00E964E9" w:rsidP="00DD599E">
      <w:r>
        <w:separator/>
      </w:r>
    </w:p>
  </w:footnote>
  <w:footnote w:type="continuationSeparator" w:id="0">
    <w:p w14:paraId="4C0577D7" w14:textId="77777777" w:rsidR="00E964E9" w:rsidRDefault="00E964E9" w:rsidP="00DD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0027" w14:textId="4B4EE60C" w:rsidR="007756C4" w:rsidRDefault="00437363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B31F9B2" wp14:editId="40928280">
          <wp:simplePos x="0" y="0"/>
          <wp:positionH relativeFrom="column">
            <wp:posOffset>-476250</wp:posOffset>
          </wp:positionH>
          <wp:positionV relativeFrom="paragraph">
            <wp:posOffset>-438149</wp:posOffset>
          </wp:positionV>
          <wp:extent cx="7771765" cy="1352550"/>
          <wp:effectExtent l="0" t="0" r="635" b="0"/>
          <wp:wrapNone/>
          <wp:docPr id="5" name="Picture 5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evatelh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551"/>
                  <a:stretch/>
                </pic:blipFill>
                <pic:spPr bwMode="auto">
                  <a:xfrm>
                    <a:off x="0" y="0"/>
                    <a:ext cx="7772400" cy="13526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04A18"/>
    <w:multiLevelType w:val="hybridMultilevel"/>
    <w:tmpl w:val="821AB498"/>
    <w:lvl w:ilvl="0" w:tplc="B04E40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E"/>
    <w:rsid w:val="00034B2C"/>
    <w:rsid w:val="0004077E"/>
    <w:rsid w:val="0005338A"/>
    <w:rsid w:val="000A6ED9"/>
    <w:rsid w:val="001572FF"/>
    <w:rsid w:val="001B0430"/>
    <w:rsid w:val="00210E3D"/>
    <w:rsid w:val="002447E4"/>
    <w:rsid w:val="0027555C"/>
    <w:rsid w:val="002950F2"/>
    <w:rsid w:val="002976BF"/>
    <w:rsid w:val="002B52D4"/>
    <w:rsid w:val="002F32AF"/>
    <w:rsid w:val="003111B0"/>
    <w:rsid w:val="00327A1E"/>
    <w:rsid w:val="00395BA2"/>
    <w:rsid w:val="00407C06"/>
    <w:rsid w:val="004158B7"/>
    <w:rsid w:val="00426E52"/>
    <w:rsid w:val="00437363"/>
    <w:rsid w:val="00474DC2"/>
    <w:rsid w:val="004D4AC3"/>
    <w:rsid w:val="004E2412"/>
    <w:rsid w:val="004E5EE4"/>
    <w:rsid w:val="00575348"/>
    <w:rsid w:val="005E744E"/>
    <w:rsid w:val="005E77FB"/>
    <w:rsid w:val="005F671A"/>
    <w:rsid w:val="006742EF"/>
    <w:rsid w:val="0068247B"/>
    <w:rsid w:val="006C20B4"/>
    <w:rsid w:val="006E1AF6"/>
    <w:rsid w:val="007357DB"/>
    <w:rsid w:val="00751E38"/>
    <w:rsid w:val="007756C4"/>
    <w:rsid w:val="007D41C7"/>
    <w:rsid w:val="00832FD1"/>
    <w:rsid w:val="0083779D"/>
    <w:rsid w:val="00882A74"/>
    <w:rsid w:val="00887D71"/>
    <w:rsid w:val="008A782A"/>
    <w:rsid w:val="008B6CE4"/>
    <w:rsid w:val="009325E0"/>
    <w:rsid w:val="009A126B"/>
    <w:rsid w:val="009B6769"/>
    <w:rsid w:val="00A226FF"/>
    <w:rsid w:val="00A31F35"/>
    <w:rsid w:val="00A46075"/>
    <w:rsid w:val="00AA6356"/>
    <w:rsid w:val="00AB42CF"/>
    <w:rsid w:val="00B07D79"/>
    <w:rsid w:val="00B62B71"/>
    <w:rsid w:val="00B97815"/>
    <w:rsid w:val="00BB06F6"/>
    <w:rsid w:val="00BB0942"/>
    <w:rsid w:val="00BF0597"/>
    <w:rsid w:val="00C10FF5"/>
    <w:rsid w:val="00CA1BCD"/>
    <w:rsid w:val="00CA48A3"/>
    <w:rsid w:val="00CD4CD9"/>
    <w:rsid w:val="00D00997"/>
    <w:rsid w:val="00D12601"/>
    <w:rsid w:val="00D96A56"/>
    <w:rsid w:val="00DB32F1"/>
    <w:rsid w:val="00DD2A35"/>
    <w:rsid w:val="00DD599E"/>
    <w:rsid w:val="00E23A7D"/>
    <w:rsid w:val="00E47067"/>
    <w:rsid w:val="00E964E9"/>
    <w:rsid w:val="00ED0782"/>
    <w:rsid w:val="00ED7173"/>
    <w:rsid w:val="00F074A5"/>
    <w:rsid w:val="00F21F86"/>
    <w:rsid w:val="00F56EF9"/>
    <w:rsid w:val="00F66F86"/>
    <w:rsid w:val="00F74832"/>
    <w:rsid w:val="00F75768"/>
    <w:rsid w:val="00F85186"/>
    <w:rsid w:val="00FA2837"/>
    <w:rsid w:val="00FB2AE8"/>
    <w:rsid w:val="00FD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8C495"/>
  <w15:docId w15:val="{0FB84D95-9C03-4127-8F17-4876A9ED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99E"/>
  </w:style>
  <w:style w:type="paragraph" w:styleId="Footer">
    <w:name w:val="footer"/>
    <w:basedOn w:val="Normal"/>
    <w:link w:val="FooterChar"/>
    <w:uiPriority w:val="99"/>
    <w:unhideWhenUsed/>
    <w:rsid w:val="00DD5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99E"/>
  </w:style>
  <w:style w:type="paragraph" w:styleId="BalloonText">
    <w:name w:val="Balloon Text"/>
    <w:basedOn w:val="Normal"/>
    <w:link w:val="BalloonTextChar"/>
    <w:uiPriority w:val="99"/>
    <w:semiHidden/>
    <w:unhideWhenUsed/>
    <w:rsid w:val="00DD5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9E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27555C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555C"/>
    <w:rPr>
      <w:rFonts w:ascii="Agency FB" w:eastAsia="Times New Roman" w:hAnsi="Agency FB" w:cs="Times New Roman"/>
      <w:color w:val="000000"/>
      <w:kern w:val="28"/>
      <w:sz w:val="26"/>
      <w:szCs w:val="26"/>
    </w:rPr>
  </w:style>
  <w:style w:type="paragraph" w:customStyle="1" w:styleId="msoaddress">
    <w:name w:val="msoaddress"/>
    <w:rsid w:val="0027555C"/>
    <w:pPr>
      <w:spacing w:line="273" w:lineRule="auto"/>
    </w:pPr>
    <w:rPr>
      <w:rFonts w:ascii="Agency FB" w:eastAsia="Times New Roman" w:hAnsi="Agency FB" w:cs="Times New Roman"/>
      <w:color w:val="000000"/>
      <w:kern w:val="28"/>
      <w:sz w:val="17"/>
      <w:szCs w:val="17"/>
    </w:rPr>
  </w:style>
  <w:style w:type="paragraph" w:customStyle="1" w:styleId="msoorganizationname2">
    <w:name w:val="msoorganizationname2"/>
    <w:rsid w:val="0027555C"/>
    <w:pPr>
      <w:spacing w:line="271" w:lineRule="auto"/>
    </w:pPr>
    <w:rPr>
      <w:rFonts w:ascii="Agency FB" w:eastAsia="Times New Roman" w:hAnsi="Agency FB" w:cs="Times New Roman"/>
      <w:color w:val="000000"/>
      <w:kern w:val="28"/>
      <w:sz w:val="28"/>
      <w:szCs w:val="28"/>
    </w:rPr>
  </w:style>
  <w:style w:type="paragraph" w:customStyle="1" w:styleId="msotagline">
    <w:name w:val="msotagline"/>
    <w:rsid w:val="0027555C"/>
    <w:pPr>
      <w:spacing w:line="271" w:lineRule="auto"/>
    </w:pPr>
    <w:rPr>
      <w:rFonts w:ascii="Agency FB" w:eastAsia="Times New Roman" w:hAnsi="Agency FB" w:cs="Times New Roman"/>
      <w:b/>
      <w:bCs/>
      <w:color w:val="FF6600"/>
      <w:kern w:val="28"/>
      <w:szCs w:val="24"/>
    </w:rPr>
  </w:style>
  <w:style w:type="paragraph" w:styleId="Title">
    <w:name w:val="Title"/>
    <w:link w:val="TitleChar"/>
    <w:uiPriority w:val="10"/>
    <w:qFormat/>
    <w:rsid w:val="0027555C"/>
    <w:pPr>
      <w:spacing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7555C"/>
    <w:rPr>
      <w:rFonts w:ascii="Agency FB" w:eastAsia="Times New Roman" w:hAnsi="Agency FB" w:cs="Times New Roman"/>
      <w:b/>
      <w:bCs/>
      <w:color w:val="000000"/>
      <w:kern w:val="28"/>
      <w:sz w:val="60"/>
      <w:szCs w:val="60"/>
    </w:rPr>
  </w:style>
  <w:style w:type="paragraph" w:styleId="ListParagraph">
    <w:name w:val="List Paragraph"/>
    <w:basedOn w:val="Normal"/>
    <w:uiPriority w:val="34"/>
    <w:qFormat/>
    <w:rsid w:val="006E1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on@elevateyo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F9E8-8EF0-43D5-8239-2C50A0BB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305</Words>
  <Characters>1462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officecoordinator</dc:creator>
  <cp:lastModifiedBy>Julie</cp:lastModifiedBy>
  <cp:revision>12</cp:revision>
  <cp:lastPrinted>2019-04-16T15:33:00Z</cp:lastPrinted>
  <dcterms:created xsi:type="dcterms:W3CDTF">2022-10-31T14:31:00Z</dcterms:created>
  <dcterms:modified xsi:type="dcterms:W3CDTF">2022-10-31T16:44:00Z</dcterms:modified>
</cp:coreProperties>
</file>